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687E94" w:rsidRPr="005224E0" w:rsidRDefault="00687E94" w:rsidP="00687E94">
      <w:pPr>
        <w:pStyle w:val="20"/>
        <w:shd w:val="clear" w:color="auto" w:fill="auto"/>
        <w:spacing w:line="360" w:lineRule="auto"/>
        <w:rPr>
          <w:b/>
        </w:rPr>
      </w:pPr>
      <w:bookmarkStart w:id="1" w:name="bookmark59"/>
      <w:r w:rsidRPr="005224E0">
        <w:rPr>
          <w:b/>
        </w:rPr>
        <w:t>Управление государственными закупками</w:t>
      </w:r>
      <w:bookmarkEnd w:id="1"/>
    </w:p>
    <w:p w:rsidR="00687E94" w:rsidRPr="005224E0" w:rsidRDefault="00687E94" w:rsidP="00687E9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2" w:name="_GoBack"/>
      <w:bookmarkEnd w:id="2"/>
      <w:r>
        <w:t>очная</w:t>
      </w:r>
      <w:r w:rsidRPr="005224E0">
        <w:t xml:space="preserve"> форма обучения.</w:t>
      </w:r>
    </w:p>
    <w:p w:rsidR="001A5E2D" w:rsidRDefault="00687E94" w:rsidP="00AF0B2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AF0B24" w:rsidRPr="00AF0B24">
        <w:t>- формирование у магистров теоретических знаний и практических навыков для аналитической и управленческой деятельности в области управления государственными закупками, организации размещения государственного и муниципального заказа в Российской Федерации. Совершенствование компетенций, позволяющих эффективно использовать средства бюджета и внебюджетных источников финансирования для обеспечения государственных и муниципальных нужд, осуществлять анализ, организацию и планирование в сфере закупок.</w:t>
      </w:r>
    </w:p>
    <w:p w:rsidR="004B056B" w:rsidRDefault="00687E94" w:rsidP="00F449A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</w:t>
      </w:r>
      <w:r w:rsidRPr="005224E0">
        <w:t xml:space="preserve">ООП - дисциплина «Управление государственными закупками» </w:t>
      </w:r>
      <w:r w:rsidR="004B056B">
        <w:t>является дисциплиной вариативной части модуля профиля для направления подготовки 38.03.04 "Государственное и муниципальное управление", профиль Государственное и муниципальное управление.</w:t>
      </w:r>
    </w:p>
    <w:p w:rsidR="00634013" w:rsidRPr="00AF4C57" w:rsidRDefault="00687E94" w:rsidP="00687E9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Pr="005224E0">
        <w:t>Характеристика российской законодательной основы размещения государственных и муниципальных заказов. Понятийный аппарат государственных и муниципальных контрактов. Структура и формулировка статей государственных и муниципальных контрактов, опыт их заключения, оценка эффективности. Процедуры размещения заказов. Ответственность сторон, рассмотрение споров, обстоятельства непреодолимой силы, условия вступления контракта в силу. Нормы об административной ответственности в сфере размещения заказов.</w:t>
      </w:r>
    </w:p>
    <w:sectPr w:rsidR="00634013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470D"/>
    <w:rsid w:val="000D7F84"/>
    <w:rsid w:val="001A5E2D"/>
    <w:rsid w:val="00225158"/>
    <w:rsid w:val="00227656"/>
    <w:rsid w:val="00243995"/>
    <w:rsid w:val="0027332D"/>
    <w:rsid w:val="002963FE"/>
    <w:rsid w:val="00350EB7"/>
    <w:rsid w:val="00381E0F"/>
    <w:rsid w:val="00397697"/>
    <w:rsid w:val="003A2C20"/>
    <w:rsid w:val="0044106F"/>
    <w:rsid w:val="0047414D"/>
    <w:rsid w:val="004907C9"/>
    <w:rsid w:val="004956C1"/>
    <w:rsid w:val="004B056B"/>
    <w:rsid w:val="0053595A"/>
    <w:rsid w:val="005C56F3"/>
    <w:rsid w:val="005C58A1"/>
    <w:rsid w:val="00634013"/>
    <w:rsid w:val="00687E94"/>
    <w:rsid w:val="006B3B2A"/>
    <w:rsid w:val="007568D8"/>
    <w:rsid w:val="007852A1"/>
    <w:rsid w:val="008A65A3"/>
    <w:rsid w:val="008E344B"/>
    <w:rsid w:val="00914BB3"/>
    <w:rsid w:val="0094526C"/>
    <w:rsid w:val="009460B4"/>
    <w:rsid w:val="009C3708"/>
    <w:rsid w:val="00A046F5"/>
    <w:rsid w:val="00A12FC4"/>
    <w:rsid w:val="00AD3EA8"/>
    <w:rsid w:val="00AF0B24"/>
    <w:rsid w:val="00AF4C57"/>
    <w:rsid w:val="00BB70E8"/>
    <w:rsid w:val="00C94952"/>
    <w:rsid w:val="00D03745"/>
    <w:rsid w:val="00D40C75"/>
    <w:rsid w:val="00D74364"/>
    <w:rsid w:val="00EA5280"/>
    <w:rsid w:val="00F10547"/>
    <w:rsid w:val="00F449A4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6A17"/>
  <w15:docId w15:val="{CEB5E711-F656-41D5-BFEC-BE362255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6CCF6-67C2-4199-B8DC-4D10D467879C}"/>
</file>

<file path=customXml/itemProps2.xml><?xml version="1.0" encoding="utf-8"?>
<ds:datastoreItem xmlns:ds="http://schemas.openxmlformats.org/officeDocument/2006/customXml" ds:itemID="{60CC211B-2319-4159-B610-3E77620A7B07}"/>
</file>

<file path=customXml/itemProps3.xml><?xml version="1.0" encoding="utf-8"?>
<ds:datastoreItem xmlns:ds="http://schemas.openxmlformats.org/officeDocument/2006/customXml" ds:itemID="{30C88F74-9CBF-4A46-B80D-3C13628FF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10</cp:revision>
  <dcterms:created xsi:type="dcterms:W3CDTF">2018-04-02T09:27:00Z</dcterms:created>
  <dcterms:modified xsi:type="dcterms:W3CDTF">2020-11-17T12:06:00Z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